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14" w:rsidRDefault="00FE7614" w:rsidP="00FE761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WACHS </w:t>
      </w:r>
      <w:r w:rsidRPr="00FE7614">
        <w:rPr>
          <w:b/>
        </w:rPr>
        <w:t xml:space="preserve">Contact List for GP </w:t>
      </w:r>
      <w:r w:rsidR="00F61FC6">
        <w:rPr>
          <w:b/>
        </w:rPr>
        <w:t xml:space="preserve">Trainee </w:t>
      </w:r>
      <w:r w:rsidRPr="00FE7614">
        <w:rPr>
          <w:b/>
        </w:rPr>
        <w:t>Supervision A</w:t>
      </w:r>
      <w:r w:rsidR="00F61FC6">
        <w:rPr>
          <w:b/>
        </w:rPr>
        <w:t>greements</w:t>
      </w:r>
    </w:p>
    <w:p w:rsidR="00DE3790" w:rsidRDefault="00DE3790" w:rsidP="00FE7614">
      <w:pPr>
        <w:spacing w:after="0"/>
        <w:jc w:val="center"/>
        <w:rPr>
          <w:b/>
        </w:rPr>
      </w:pPr>
    </w:p>
    <w:p w:rsidR="00FE7614" w:rsidRPr="00FE7614" w:rsidRDefault="00FE7614" w:rsidP="00FE7614">
      <w:pPr>
        <w:spacing w:after="0"/>
        <w:jc w:val="center"/>
        <w:rPr>
          <w:b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6804"/>
      </w:tblGrid>
      <w:tr w:rsidR="00216153" w:rsidTr="00AE6105">
        <w:trPr>
          <w:trHeight w:val="566"/>
        </w:trPr>
        <w:tc>
          <w:tcPr>
            <w:tcW w:w="3120" w:type="dxa"/>
            <w:shd w:val="clear" w:color="auto" w:fill="D9D9D9" w:themeFill="background2" w:themeFillShade="D9"/>
            <w:vAlign w:val="center"/>
          </w:tcPr>
          <w:p w:rsidR="00216153" w:rsidRPr="00216153" w:rsidRDefault="00216153" w:rsidP="00216153">
            <w:pPr>
              <w:spacing w:after="0"/>
              <w:jc w:val="center"/>
              <w:rPr>
                <w:b/>
              </w:rPr>
            </w:pPr>
            <w:r w:rsidRPr="00216153">
              <w:rPr>
                <w:b/>
              </w:rPr>
              <w:t>Region</w:t>
            </w:r>
          </w:p>
        </w:tc>
        <w:tc>
          <w:tcPr>
            <w:tcW w:w="6804" w:type="dxa"/>
            <w:shd w:val="clear" w:color="auto" w:fill="D9D9D9" w:themeFill="background2" w:themeFillShade="D9"/>
            <w:vAlign w:val="center"/>
          </w:tcPr>
          <w:p w:rsidR="00216153" w:rsidRPr="00216153" w:rsidRDefault="00216153" w:rsidP="00216153">
            <w:pPr>
              <w:spacing w:after="0"/>
              <w:jc w:val="center"/>
              <w:rPr>
                <w:b/>
              </w:rPr>
            </w:pPr>
            <w:r w:rsidRPr="00216153">
              <w:rPr>
                <w:b/>
              </w:rPr>
              <w:t>Address</w:t>
            </w:r>
          </w:p>
        </w:tc>
      </w:tr>
      <w:tr w:rsidR="00FE7614" w:rsidTr="00656190">
        <w:trPr>
          <w:trHeight w:val="1710"/>
        </w:trPr>
        <w:tc>
          <w:tcPr>
            <w:tcW w:w="3120" w:type="dxa"/>
            <w:shd w:val="clear" w:color="auto" w:fill="auto"/>
            <w:vAlign w:val="center"/>
          </w:tcPr>
          <w:p w:rsidR="00FE7614" w:rsidRPr="00FE7614" w:rsidRDefault="00FE7614" w:rsidP="00FE76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Goldfields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7614" w:rsidRDefault="00FE7614" w:rsidP="00FE7614">
            <w:pPr>
              <w:spacing w:after="0"/>
            </w:pPr>
            <w:r>
              <w:t xml:space="preserve">Dr </w:t>
            </w:r>
            <w:r w:rsidR="00656190">
              <w:t>James Harris</w:t>
            </w:r>
            <w:r>
              <w:t xml:space="preserve"> – Regional </w:t>
            </w:r>
            <w:r w:rsidR="00656190">
              <w:t xml:space="preserve">Director </w:t>
            </w:r>
            <w:r>
              <w:t xml:space="preserve">Medical </w:t>
            </w:r>
            <w:r w:rsidR="00656190">
              <w:t>Services</w:t>
            </w:r>
          </w:p>
          <w:p w:rsidR="00FE7614" w:rsidRPr="00DE3790" w:rsidRDefault="00FE7614" w:rsidP="00FE7614">
            <w:pPr>
              <w:spacing w:after="0"/>
              <w:rPr>
                <w:b/>
              </w:rPr>
            </w:pPr>
            <w:r w:rsidRPr="00DE3790">
              <w:rPr>
                <w:b/>
              </w:rPr>
              <w:t>Goldfields Regional Office</w:t>
            </w:r>
          </w:p>
          <w:p w:rsidR="00FE7614" w:rsidRDefault="00FE7614" w:rsidP="00FE7614">
            <w:pPr>
              <w:spacing w:after="0"/>
            </w:pPr>
            <w:r>
              <w:t>Locked Bag 7</w:t>
            </w:r>
          </w:p>
          <w:p w:rsidR="00FE7614" w:rsidRDefault="00FE7614" w:rsidP="00FE7614">
            <w:pPr>
              <w:spacing w:after="0"/>
            </w:pPr>
            <w:r>
              <w:t>KALGOORLIE WA 6430</w:t>
            </w:r>
          </w:p>
          <w:p w:rsidR="000031F2" w:rsidRDefault="000031F2" w:rsidP="00FE7614">
            <w:pPr>
              <w:spacing w:after="0"/>
            </w:pPr>
            <w:r>
              <w:t>Phone: (08) 9080 5</w:t>
            </w:r>
            <w:r w:rsidR="00656190">
              <w:t>710</w:t>
            </w:r>
          </w:p>
          <w:p w:rsidR="00FE7614" w:rsidRDefault="000031F2" w:rsidP="00F61FC6">
            <w:pPr>
              <w:spacing w:after="0"/>
            </w:pPr>
            <w:r>
              <w:t xml:space="preserve">Email: </w:t>
            </w:r>
            <w:r w:rsidR="00656190">
              <w:t>james.harris</w:t>
            </w:r>
            <w:r>
              <w:t>@health.wa.gov.au</w:t>
            </w:r>
          </w:p>
        </w:tc>
      </w:tr>
      <w:tr w:rsidR="00FE7614" w:rsidTr="003F200C">
        <w:trPr>
          <w:trHeight w:val="1275"/>
        </w:trPr>
        <w:tc>
          <w:tcPr>
            <w:tcW w:w="3120" w:type="dxa"/>
            <w:shd w:val="clear" w:color="auto" w:fill="auto"/>
            <w:vAlign w:val="center"/>
          </w:tcPr>
          <w:p w:rsidR="00FE7614" w:rsidRPr="00FE7614" w:rsidRDefault="00FE7614" w:rsidP="00FE76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Great Southern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7614" w:rsidRDefault="00FE7614" w:rsidP="00FE7614">
            <w:pPr>
              <w:spacing w:after="0"/>
            </w:pPr>
            <w:r>
              <w:t xml:space="preserve">Dr </w:t>
            </w:r>
            <w:r w:rsidR="00656190">
              <w:t xml:space="preserve">Paddy </w:t>
            </w:r>
            <w:proofErr w:type="spellStart"/>
            <w:r w:rsidR="00656190">
              <w:t>Glackin</w:t>
            </w:r>
            <w:proofErr w:type="spellEnd"/>
            <w:r>
              <w:t xml:space="preserve"> – Regional </w:t>
            </w:r>
            <w:r w:rsidR="00656190">
              <w:t xml:space="preserve">Director </w:t>
            </w:r>
            <w:r>
              <w:t xml:space="preserve">Medical </w:t>
            </w:r>
            <w:r w:rsidR="00656190">
              <w:t>Services</w:t>
            </w:r>
          </w:p>
          <w:p w:rsidR="00FE7614" w:rsidRPr="00DE3790" w:rsidRDefault="00FE7614" w:rsidP="00FE7614">
            <w:pPr>
              <w:spacing w:after="0"/>
              <w:rPr>
                <w:b/>
              </w:rPr>
            </w:pPr>
            <w:r w:rsidRPr="00DE3790">
              <w:rPr>
                <w:b/>
              </w:rPr>
              <w:t xml:space="preserve">Albany Health Campus </w:t>
            </w:r>
          </w:p>
          <w:p w:rsidR="00FE7614" w:rsidRDefault="00216153" w:rsidP="00FE7614">
            <w:pPr>
              <w:spacing w:after="0"/>
            </w:pPr>
            <w:r>
              <w:t xml:space="preserve">PO Box 252 </w:t>
            </w:r>
          </w:p>
          <w:p w:rsidR="00216153" w:rsidRDefault="00216153" w:rsidP="00FE7614">
            <w:pPr>
              <w:spacing w:after="0"/>
            </w:pPr>
            <w:r>
              <w:t>ALBANY WA 6331</w:t>
            </w:r>
          </w:p>
          <w:p w:rsidR="000031F2" w:rsidRDefault="000031F2" w:rsidP="00FE7614">
            <w:pPr>
              <w:spacing w:after="0"/>
            </w:pPr>
            <w:r>
              <w:t xml:space="preserve">Phone: (08) 9892 </w:t>
            </w:r>
            <w:r w:rsidR="00656190">
              <w:t>2476</w:t>
            </w:r>
          </w:p>
          <w:p w:rsidR="000031F2" w:rsidRDefault="000031F2" w:rsidP="00656190">
            <w:pPr>
              <w:spacing w:after="0"/>
            </w:pPr>
            <w:r>
              <w:t xml:space="preserve">Email: </w:t>
            </w:r>
            <w:r w:rsidR="00656190">
              <w:t>gs.medicaldirector</w:t>
            </w:r>
            <w:r>
              <w:t>@health.wa.gov.au</w:t>
            </w:r>
          </w:p>
        </w:tc>
      </w:tr>
      <w:tr w:rsidR="00FE7614" w:rsidTr="003F200C">
        <w:trPr>
          <w:trHeight w:val="1265"/>
        </w:trPr>
        <w:tc>
          <w:tcPr>
            <w:tcW w:w="3120" w:type="dxa"/>
            <w:shd w:val="clear" w:color="auto" w:fill="auto"/>
            <w:vAlign w:val="center"/>
          </w:tcPr>
          <w:p w:rsidR="00FE7614" w:rsidRPr="00FE7614" w:rsidRDefault="00FE7614" w:rsidP="00FE76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Kimberley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16153" w:rsidRDefault="00216153" w:rsidP="00FE7614">
            <w:pPr>
              <w:spacing w:after="0"/>
            </w:pPr>
            <w:r>
              <w:t xml:space="preserve">Dr </w:t>
            </w:r>
            <w:r w:rsidR="00656190">
              <w:t>Sue Phillips</w:t>
            </w:r>
            <w:r>
              <w:t xml:space="preserve"> – Regional </w:t>
            </w:r>
            <w:r w:rsidR="00656190">
              <w:t xml:space="preserve">Director </w:t>
            </w:r>
            <w:r>
              <w:t xml:space="preserve">Medical </w:t>
            </w:r>
            <w:r w:rsidR="00656190">
              <w:t>Services</w:t>
            </w:r>
          </w:p>
          <w:p w:rsidR="00216153" w:rsidRPr="00DE3790" w:rsidRDefault="00216153" w:rsidP="00FE7614">
            <w:pPr>
              <w:spacing w:after="0"/>
              <w:rPr>
                <w:b/>
              </w:rPr>
            </w:pPr>
            <w:r w:rsidRPr="00DE3790">
              <w:rPr>
                <w:b/>
              </w:rPr>
              <w:t>Kimberley Regional Office</w:t>
            </w:r>
          </w:p>
          <w:p w:rsidR="00216153" w:rsidRDefault="00216153" w:rsidP="00FE7614">
            <w:pPr>
              <w:spacing w:after="0"/>
            </w:pPr>
            <w:r>
              <w:t>Locked Bag 4011</w:t>
            </w:r>
          </w:p>
          <w:p w:rsidR="00216153" w:rsidRDefault="00216153" w:rsidP="00FE7614">
            <w:pPr>
              <w:spacing w:after="0"/>
            </w:pPr>
            <w:r>
              <w:t>BROOME WA 6725</w:t>
            </w:r>
          </w:p>
          <w:p w:rsidR="000031F2" w:rsidRDefault="000031F2" w:rsidP="00FE7614">
            <w:pPr>
              <w:spacing w:after="0"/>
            </w:pPr>
            <w:r>
              <w:t>Phone: (08) 9195 2453</w:t>
            </w:r>
          </w:p>
          <w:p w:rsidR="000031F2" w:rsidRDefault="000031F2" w:rsidP="00656190">
            <w:pPr>
              <w:spacing w:after="0"/>
            </w:pPr>
            <w:r>
              <w:t xml:space="preserve">Email: </w:t>
            </w:r>
            <w:r w:rsidR="00656190">
              <w:t>Suzanne.phillips</w:t>
            </w:r>
            <w:r>
              <w:t>@health.wa.gov.au</w:t>
            </w:r>
          </w:p>
        </w:tc>
      </w:tr>
      <w:tr w:rsidR="00FE7614" w:rsidTr="003F200C">
        <w:trPr>
          <w:trHeight w:val="1249"/>
        </w:trPr>
        <w:tc>
          <w:tcPr>
            <w:tcW w:w="3120" w:type="dxa"/>
            <w:shd w:val="clear" w:color="auto" w:fill="auto"/>
            <w:vAlign w:val="center"/>
          </w:tcPr>
          <w:p w:rsidR="00FE7614" w:rsidRPr="00FE7614" w:rsidRDefault="00FE7614" w:rsidP="00FE76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Midwest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7614" w:rsidRDefault="00216153" w:rsidP="00FE7614">
            <w:pPr>
              <w:spacing w:after="0"/>
            </w:pPr>
            <w:r>
              <w:t xml:space="preserve">Dr Allan </w:t>
            </w:r>
            <w:proofErr w:type="spellStart"/>
            <w:r>
              <w:t>Pelkowitz</w:t>
            </w:r>
            <w:proofErr w:type="spellEnd"/>
            <w:r>
              <w:t xml:space="preserve"> – Regional </w:t>
            </w:r>
            <w:r w:rsidR="00656190">
              <w:t xml:space="preserve">Director </w:t>
            </w:r>
            <w:r>
              <w:t xml:space="preserve">Medical </w:t>
            </w:r>
            <w:r w:rsidR="00656190">
              <w:t>Services</w:t>
            </w:r>
          </w:p>
          <w:p w:rsidR="00216153" w:rsidRPr="00DE3790" w:rsidRDefault="00216153" w:rsidP="00FE7614">
            <w:pPr>
              <w:spacing w:after="0"/>
              <w:rPr>
                <w:b/>
              </w:rPr>
            </w:pPr>
            <w:r w:rsidRPr="00DE3790">
              <w:rPr>
                <w:b/>
              </w:rPr>
              <w:t>Midwest Regional Office</w:t>
            </w:r>
          </w:p>
          <w:p w:rsidR="00216153" w:rsidRDefault="00216153" w:rsidP="00FE7614">
            <w:pPr>
              <w:spacing w:after="0"/>
            </w:pPr>
            <w:r>
              <w:t xml:space="preserve">PO Box 22 </w:t>
            </w:r>
          </w:p>
          <w:p w:rsidR="00216153" w:rsidRDefault="00216153" w:rsidP="00FE7614">
            <w:pPr>
              <w:spacing w:after="0"/>
            </w:pPr>
            <w:r>
              <w:t>GERALDTON WA 6531</w:t>
            </w:r>
          </w:p>
          <w:p w:rsidR="000031F2" w:rsidRDefault="000031F2" w:rsidP="00FE7614">
            <w:pPr>
              <w:spacing w:after="0"/>
            </w:pPr>
            <w:r>
              <w:t>Phone: (08) 9956 8742</w:t>
            </w:r>
          </w:p>
          <w:p w:rsidR="000031F2" w:rsidRDefault="000031F2" w:rsidP="00FE7614">
            <w:pPr>
              <w:spacing w:after="0"/>
            </w:pPr>
            <w:r>
              <w:t>Email: allan.pelkowitz@health.wa.gov.au</w:t>
            </w:r>
          </w:p>
        </w:tc>
      </w:tr>
      <w:tr w:rsidR="00216153" w:rsidTr="003F200C">
        <w:trPr>
          <w:trHeight w:val="1281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216153" w:rsidRPr="00FE7614" w:rsidRDefault="00216153" w:rsidP="00FE76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Pilbara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16153" w:rsidRDefault="00216153" w:rsidP="00FE7614">
            <w:pPr>
              <w:spacing w:after="0"/>
            </w:pPr>
            <w:r>
              <w:t xml:space="preserve">Dr </w:t>
            </w:r>
            <w:proofErr w:type="spellStart"/>
            <w:r w:rsidR="00656190">
              <w:t>Cherelle</w:t>
            </w:r>
            <w:proofErr w:type="spellEnd"/>
            <w:r w:rsidR="00656190">
              <w:t xml:space="preserve"> </w:t>
            </w:r>
            <w:proofErr w:type="spellStart"/>
            <w:r w:rsidR="00656190">
              <w:t>Fitzclarence</w:t>
            </w:r>
            <w:proofErr w:type="spellEnd"/>
            <w:r w:rsidR="00656190">
              <w:t xml:space="preserve"> </w:t>
            </w:r>
            <w:r>
              <w:t xml:space="preserve"> – </w:t>
            </w:r>
            <w:r w:rsidR="00656190">
              <w:t>Regional Director Medical Services</w:t>
            </w:r>
          </w:p>
          <w:p w:rsidR="00216153" w:rsidRPr="00DE3790" w:rsidRDefault="00216153" w:rsidP="00FE7614">
            <w:pPr>
              <w:spacing w:after="0"/>
              <w:rPr>
                <w:b/>
              </w:rPr>
            </w:pPr>
            <w:r w:rsidRPr="00DE3790">
              <w:rPr>
                <w:b/>
              </w:rPr>
              <w:t>Hedland Health Campus</w:t>
            </w:r>
          </w:p>
          <w:p w:rsidR="00216153" w:rsidRDefault="00216153" w:rsidP="00FE7614">
            <w:pPr>
              <w:spacing w:after="0"/>
            </w:pPr>
            <w:r>
              <w:t>Colebatch Way</w:t>
            </w:r>
          </w:p>
          <w:p w:rsidR="00216153" w:rsidRDefault="00216153" w:rsidP="00FE7614">
            <w:pPr>
              <w:spacing w:after="0"/>
            </w:pPr>
            <w:r>
              <w:t>SOUTH HEDLAND WA 6722</w:t>
            </w:r>
          </w:p>
          <w:p w:rsidR="000031F2" w:rsidRDefault="000031F2" w:rsidP="00FE7614">
            <w:pPr>
              <w:spacing w:after="0"/>
            </w:pPr>
            <w:r>
              <w:t xml:space="preserve">Phone: (08) 9174 </w:t>
            </w:r>
            <w:r w:rsidR="00656190">
              <w:t>1643</w:t>
            </w:r>
          </w:p>
          <w:p w:rsidR="000031F2" w:rsidRDefault="000031F2" w:rsidP="00656190">
            <w:pPr>
              <w:spacing w:after="0"/>
            </w:pPr>
            <w:r>
              <w:t xml:space="preserve">Email: </w:t>
            </w:r>
            <w:r w:rsidR="00656190">
              <w:t>cherelle.fitzclarence</w:t>
            </w:r>
            <w:r>
              <w:t>@health.wa.gov.au</w:t>
            </w:r>
          </w:p>
        </w:tc>
      </w:tr>
      <w:tr w:rsidR="00216153" w:rsidTr="003F200C">
        <w:trPr>
          <w:trHeight w:val="1257"/>
        </w:trPr>
        <w:tc>
          <w:tcPr>
            <w:tcW w:w="3120" w:type="dxa"/>
            <w:vMerge/>
            <w:shd w:val="clear" w:color="auto" w:fill="auto"/>
            <w:vAlign w:val="center"/>
          </w:tcPr>
          <w:p w:rsidR="00216153" w:rsidRDefault="00216153" w:rsidP="00FE761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57A25" w:rsidRDefault="00D57A25" w:rsidP="00FE7614">
            <w:pPr>
              <w:spacing w:after="0"/>
            </w:pPr>
            <w:r>
              <w:t xml:space="preserve">Dr </w:t>
            </w:r>
            <w:proofErr w:type="spellStart"/>
            <w:r>
              <w:t>Coert</w:t>
            </w:r>
            <w:proofErr w:type="spellEnd"/>
            <w:r>
              <w:t xml:space="preserve"> Kruger – Senior Medical Officer</w:t>
            </w:r>
          </w:p>
          <w:p w:rsidR="00D57A25" w:rsidRPr="00DE3790" w:rsidRDefault="00D57A25" w:rsidP="00FE7614">
            <w:pPr>
              <w:spacing w:after="0"/>
              <w:rPr>
                <w:b/>
              </w:rPr>
            </w:pPr>
            <w:r w:rsidRPr="00DE3790">
              <w:rPr>
                <w:b/>
              </w:rPr>
              <w:t>Nickol Bay Hospital</w:t>
            </w:r>
          </w:p>
          <w:p w:rsidR="000345F1" w:rsidRDefault="000345F1" w:rsidP="00FE7614">
            <w:pPr>
              <w:spacing w:after="0"/>
            </w:pPr>
            <w:r>
              <w:t>Lot 2898 Millstream Road</w:t>
            </w:r>
          </w:p>
          <w:p w:rsidR="000345F1" w:rsidRDefault="000345F1" w:rsidP="00FE7614">
            <w:pPr>
              <w:spacing w:after="0"/>
            </w:pPr>
            <w:r>
              <w:t>KARRATHA WA 6714</w:t>
            </w:r>
          </w:p>
          <w:p w:rsidR="000031F2" w:rsidRDefault="000031F2" w:rsidP="00FE7614">
            <w:pPr>
              <w:spacing w:after="0"/>
            </w:pPr>
            <w:r>
              <w:t>Phone: (08) 9144 7777</w:t>
            </w:r>
          </w:p>
          <w:p w:rsidR="000031F2" w:rsidRDefault="000031F2" w:rsidP="00FE7614">
            <w:pPr>
              <w:spacing w:after="0"/>
            </w:pPr>
            <w:r>
              <w:t>Email: coert.kruger@health.wa.gov.au</w:t>
            </w:r>
          </w:p>
        </w:tc>
      </w:tr>
      <w:tr w:rsidR="00FE7614" w:rsidTr="003F200C">
        <w:trPr>
          <w:trHeight w:val="1261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FE7614" w:rsidRPr="00FE7614" w:rsidRDefault="00FE7614" w:rsidP="00FE76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South West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698F" w:rsidRDefault="00085465" w:rsidP="00085465">
            <w:pPr>
              <w:spacing w:after="0"/>
            </w:pPr>
            <w:r>
              <w:t xml:space="preserve">1) </w:t>
            </w:r>
            <w:r w:rsidR="00244731">
              <w:t xml:space="preserve">Dr </w:t>
            </w:r>
            <w:r w:rsidR="00656190">
              <w:t>Allison Johns</w:t>
            </w:r>
            <w:r w:rsidR="0091698F">
              <w:t xml:space="preserve"> –Regional </w:t>
            </w:r>
            <w:r w:rsidR="00C13B79">
              <w:t xml:space="preserve">Director </w:t>
            </w:r>
            <w:r w:rsidR="0091698F">
              <w:t xml:space="preserve">Medical </w:t>
            </w:r>
            <w:r w:rsidR="00C13B79">
              <w:t>Services</w:t>
            </w:r>
          </w:p>
          <w:p w:rsidR="00FE7614" w:rsidRPr="00DE3790" w:rsidRDefault="00085465" w:rsidP="00FE761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FE7614" w:rsidRPr="00DE3790">
              <w:rPr>
                <w:b/>
              </w:rPr>
              <w:t>Bunbury Hospital</w:t>
            </w:r>
          </w:p>
          <w:p w:rsidR="0091698F" w:rsidRDefault="00085465" w:rsidP="0091698F">
            <w:pPr>
              <w:spacing w:after="0"/>
            </w:pPr>
            <w:r>
              <w:t xml:space="preserve">    </w:t>
            </w:r>
            <w:r w:rsidR="0091698F">
              <w:t>PO Box 5301</w:t>
            </w:r>
          </w:p>
          <w:p w:rsidR="00FE7614" w:rsidRDefault="00085465" w:rsidP="00FE7614">
            <w:pPr>
              <w:spacing w:after="0"/>
            </w:pPr>
            <w:r>
              <w:t xml:space="preserve">    </w:t>
            </w:r>
            <w:r w:rsidR="0091698F">
              <w:t>BUNBURY  WA 6231</w:t>
            </w:r>
          </w:p>
          <w:p w:rsidR="000031F2" w:rsidRDefault="00085465" w:rsidP="00FE7614">
            <w:pPr>
              <w:spacing w:after="0"/>
            </w:pPr>
            <w:r>
              <w:t xml:space="preserve">    </w:t>
            </w:r>
            <w:r w:rsidR="000031F2">
              <w:t xml:space="preserve">Phone: (08) </w:t>
            </w:r>
            <w:r w:rsidR="00C13B79">
              <w:t>9781 2325</w:t>
            </w:r>
          </w:p>
          <w:p w:rsidR="000031F2" w:rsidRDefault="00085465" w:rsidP="00C13B79">
            <w:pPr>
              <w:spacing w:after="0"/>
            </w:pPr>
            <w:r>
              <w:t xml:space="preserve">    </w:t>
            </w:r>
            <w:r w:rsidR="000031F2">
              <w:t xml:space="preserve">Email: </w:t>
            </w:r>
            <w:r w:rsidR="00C13B79">
              <w:t>Allison.johns</w:t>
            </w:r>
            <w:r w:rsidR="000031F2">
              <w:t>@health.wa.gov.au</w:t>
            </w:r>
          </w:p>
        </w:tc>
      </w:tr>
      <w:tr w:rsidR="00FE7614" w:rsidTr="00085465">
        <w:trPr>
          <w:trHeight w:val="557"/>
        </w:trPr>
        <w:tc>
          <w:tcPr>
            <w:tcW w:w="3120" w:type="dxa"/>
            <w:vMerge/>
            <w:shd w:val="clear" w:color="auto" w:fill="auto"/>
            <w:vAlign w:val="center"/>
          </w:tcPr>
          <w:p w:rsidR="00FE7614" w:rsidRPr="00FE7614" w:rsidRDefault="00FE7614" w:rsidP="00FE761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0031F2" w:rsidRDefault="00085465" w:rsidP="00085465">
            <w:pPr>
              <w:spacing w:after="0"/>
            </w:pPr>
            <w:r>
              <w:t>2) Dr Natalia Magana - RDMS</w:t>
            </w:r>
          </w:p>
          <w:p w:rsidR="00085465" w:rsidRDefault="00085465" w:rsidP="00085465">
            <w:pPr>
              <w:spacing w:after="0"/>
            </w:pPr>
            <w:r>
              <w:t xml:space="preserve">    Phone: 9781 2367</w:t>
            </w:r>
          </w:p>
        </w:tc>
      </w:tr>
      <w:tr w:rsidR="00085465" w:rsidTr="003F200C">
        <w:trPr>
          <w:trHeight w:val="1265"/>
        </w:trPr>
        <w:tc>
          <w:tcPr>
            <w:tcW w:w="3120" w:type="dxa"/>
            <w:shd w:val="clear" w:color="auto" w:fill="auto"/>
            <w:vAlign w:val="center"/>
          </w:tcPr>
          <w:p w:rsidR="00085465" w:rsidRPr="00FE7614" w:rsidRDefault="00085465" w:rsidP="00FE761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85465" w:rsidRDefault="00085465" w:rsidP="00085465">
            <w:pPr>
              <w:spacing w:after="0"/>
            </w:pPr>
            <w:r>
              <w:t>Dr Mark Monaghan – Director Medical Services</w:t>
            </w:r>
          </w:p>
          <w:p w:rsidR="00085465" w:rsidRPr="00DE3790" w:rsidRDefault="00085465" w:rsidP="00085465">
            <w:pPr>
              <w:spacing w:after="0"/>
              <w:rPr>
                <w:b/>
              </w:rPr>
            </w:pPr>
            <w:r w:rsidRPr="00DE3790">
              <w:rPr>
                <w:b/>
              </w:rPr>
              <w:t>Busselton Health Campus</w:t>
            </w:r>
          </w:p>
          <w:p w:rsidR="00085465" w:rsidRDefault="00085465" w:rsidP="00085465">
            <w:pPr>
              <w:spacing w:after="0"/>
            </w:pPr>
            <w:r>
              <w:t xml:space="preserve">4 Mill Street </w:t>
            </w:r>
          </w:p>
          <w:p w:rsidR="00085465" w:rsidRDefault="00085465" w:rsidP="00085465">
            <w:pPr>
              <w:spacing w:after="0"/>
            </w:pPr>
            <w:r>
              <w:t>WEST BUSSELTON WA 6280</w:t>
            </w:r>
          </w:p>
          <w:p w:rsidR="00085465" w:rsidRDefault="00085465" w:rsidP="00085465">
            <w:pPr>
              <w:spacing w:after="0"/>
            </w:pPr>
            <w:r>
              <w:t>Phone: (08) 9753 6375</w:t>
            </w:r>
          </w:p>
          <w:p w:rsidR="00085465" w:rsidRDefault="00085465" w:rsidP="00085465">
            <w:pPr>
              <w:spacing w:after="0"/>
            </w:pPr>
            <w:r>
              <w:t>Email: mark.monaghan@health.wa.gov.au</w:t>
            </w:r>
          </w:p>
        </w:tc>
      </w:tr>
      <w:tr w:rsidR="00FE7614" w:rsidTr="003F200C">
        <w:trPr>
          <w:trHeight w:val="1287"/>
        </w:trPr>
        <w:tc>
          <w:tcPr>
            <w:tcW w:w="3120" w:type="dxa"/>
            <w:shd w:val="clear" w:color="auto" w:fill="auto"/>
            <w:vAlign w:val="center"/>
          </w:tcPr>
          <w:p w:rsidR="00FE7614" w:rsidRPr="00FE7614" w:rsidRDefault="00FE7614" w:rsidP="00FE761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Wheatbelt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FE7614" w:rsidRDefault="00193B96" w:rsidP="00FE7614">
            <w:pPr>
              <w:spacing w:after="0"/>
            </w:pPr>
            <w:r>
              <w:t xml:space="preserve">Dr Peter Barratt – Regional </w:t>
            </w:r>
            <w:r w:rsidR="00085465">
              <w:t xml:space="preserve">Director </w:t>
            </w:r>
            <w:r>
              <w:t xml:space="preserve">Medical </w:t>
            </w:r>
            <w:r w:rsidR="00085465">
              <w:t>Services</w:t>
            </w:r>
          </w:p>
          <w:p w:rsidR="00193B96" w:rsidRPr="00DE3790" w:rsidRDefault="00193B96" w:rsidP="00FE7614">
            <w:pPr>
              <w:spacing w:after="0"/>
              <w:rPr>
                <w:b/>
              </w:rPr>
            </w:pPr>
            <w:r w:rsidRPr="00DE3790">
              <w:rPr>
                <w:b/>
              </w:rPr>
              <w:t xml:space="preserve">Wheatbelt Regional Office </w:t>
            </w:r>
          </w:p>
          <w:p w:rsidR="00193B96" w:rsidRDefault="00193B96" w:rsidP="00FE7614">
            <w:pPr>
              <w:spacing w:after="0"/>
            </w:pPr>
            <w:r>
              <w:t xml:space="preserve">PO Box 690 </w:t>
            </w:r>
          </w:p>
          <w:p w:rsidR="00193B96" w:rsidRDefault="00193B96" w:rsidP="00FE7614">
            <w:pPr>
              <w:spacing w:after="0"/>
            </w:pPr>
            <w:r>
              <w:t>NORTHAM WA 6401</w:t>
            </w:r>
          </w:p>
          <w:p w:rsidR="000031F2" w:rsidRDefault="000031F2" w:rsidP="00FE7614">
            <w:pPr>
              <w:spacing w:after="0"/>
            </w:pPr>
            <w:r>
              <w:t>Phone: (08) 9621 0715</w:t>
            </w:r>
          </w:p>
          <w:p w:rsidR="000031F2" w:rsidRDefault="000031F2" w:rsidP="00FE7614">
            <w:pPr>
              <w:spacing w:after="0"/>
            </w:pPr>
            <w:r>
              <w:t>Email: peter.barratt@health.wa.gov.au</w:t>
            </w:r>
          </w:p>
        </w:tc>
      </w:tr>
    </w:tbl>
    <w:p w:rsidR="004C2780" w:rsidRPr="001F6030" w:rsidRDefault="004C2780" w:rsidP="001F6030"/>
    <w:sectPr w:rsidR="004C2780" w:rsidRPr="001F6030" w:rsidSect="00DE379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441B"/>
    <w:multiLevelType w:val="hybridMultilevel"/>
    <w:tmpl w:val="C3762EA6"/>
    <w:lvl w:ilvl="0" w:tplc="736EC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C2499"/>
    <w:multiLevelType w:val="hybridMultilevel"/>
    <w:tmpl w:val="A1B08A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14"/>
    <w:rsid w:val="000031F2"/>
    <w:rsid w:val="000345F1"/>
    <w:rsid w:val="00085465"/>
    <w:rsid w:val="001437E0"/>
    <w:rsid w:val="00171B7B"/>
    <w:rsid w:val="00193B96"/>
    <w:rsid w:val="001C7D1F"/>
    <w:rsid w:val="001F6030"/>
    <w:rsid w:val="001F68E9"/>
    <w:rsid w:val="00216153"/>
    <w:rsid w:val="00220E8F"/>
    <w:rsid w:val="00244731"/>
    <w:rsid w:val="002C7D7D"/>
    <w:rsid w:val="00355004"/>
    <w:rsid w:val="003929E7"/>
    <w:rsid w:val="003F200C"/>
    <w:rsid w:val="00466DB9"/>
    <w:rsid w:val="00471692"/>
    <w:rsid w:val="004A609E"/>
    <w:rsid w:val="004C2780"/>
    <w:rsid w:val="004C6976"/>
    <w:rsid w:val="0056716B"/>
    <w:rsid w:val="005A409E"/>
    <w:rsid w:val="006119E9"/>
    <w:rsid w:val="00656190"/>
    <w:rsid w:val="006F52D0"/>
    <w:rsid w:val="0077027C"/>
    <w:rsid w:val="00796F5E"/>
    <w:rsid w:val="007D793C"/>
    <w:rsid w:val="00857F4B"/>
    <w:rsid w:val="00881846"/>
    <w:rsid w:val="00897837"/>
    <w:rsid w:val="008F7FE4"/>
    <w:rsid w:val="0091698F"/>
    <w:rsid w:val="00930DF8"/>
    <w:rsid w:val="009668ED"/>
    <w:rsid w:val="00981DA1"/>
    <w:rsid w:val="00990D6C"/>
    <w:rsid w:val="00A91C4C"/>
    <w:rsid w:val="00AE6105"/>
    <w:rsid w:val="00BB5682"/>
    <w:rsid w:val="00BD41EB"/>
    <w:rsid w:val="00BE3C2D"/>
    <w:rsid w:val="00C10CE9"/>
    <w:rsid w:val="00C13B79"/>
    <w:rsid w:val="00C7143D"/>
    <w:rsid w:val="00CF64E2"/>
    <w:rsid w:val="00D147D4"/>
    <w:rsid w:val="00D57A25"/>
    <w:rsid w:val="00D84D66"/>
    <w:rsid w:val="00D9301F"/>
    <w:rsid w:val="00DE3790"/>
    <w:rsid w:val="00DE4BFE"/>
    <w:rsid w:val="00E40563"/>
    <w:rsid w:val="00E47483"/>
    <w:rsid w:val="00F61FC6"/>
    <w:rsid w:val="00FE7614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044C-4CC3-450D-91E9-B3014E1C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1480</Characters>
  <Application>Microsoft Office Word</Application>
  <DocSecurity>0</DocSecurity>
  <Lines>72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Bentley, Jolene</dc:creator>
  <cp:lastModifiedBy>Murphy, Kieran</cp:lastModifiedBy>
  <cp:revision>2</cp:revision>
  <dcterms:created xsi:type="dcterms:W3CDTF">2021-04-22T08:17:00Z</dcterms:created>
  <dcterms:modified xsi:type="dcterms:W3CDTF">2021-04-22T08:17:00Z</dcterms:modified>
</cp:coreProperties>
</file>